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2599" w:rsidRPr="00A055A9" w:rsidRDefault="00052599" w:rsidP="00052599">
      <w:pPr>
        <w:ind w:firstLine="0"/>
        <w:jc w:val="center"/>
        <w:rPr>
          <w:b/>
          <w:bCs/>
          <w:szCs w:val="24"/>
        </w:rPr>
      </w:pPr>
      <w:r w:rsidRPr="00A055A9">
        <w:rPr>
          <w:b/>
          <w:bCs/>
          <w:szCs w:val="24"/>
        </w:rPr>
        <w:softHyphen/>
      </w:r>
      <w:r w:rsidRPr="00A055A9">
        <w:rPr>
          <w:b/>
          <w:bCs/>
          <w:szCs w:val="24"/>
        </w:rPr>
        <w:softHyphen/>
      </w:r>
      <w:r w:rsidRPr="00A055A9">
        <w:rPr>
          <w:b/>
          <w:bCs/>
          <w:szCs w:val="24"/>
        </w:rPr>
        <w:softHyphen/>
      </w:r>
      <w:r w:rsidRPr="00A055A9">
        <w:rPr>
          <w:b/>
          <w:bCs/>
          <w:szCs w:val="24"/>
        </w:rPr>
        <w:softHyphen/>
        <w:t xml:space="preserve">Всероссийская олимпиада по астрономии </w:t>
      </w:r>
    </w:p>
    <w:p w:rsidR="00052599" w:rsidRPr="00A055A9" w:rsidRDefault="00052599" w:rsidP="00052599">
      <w:pPr>
        <w:jc w:val="center"/>
        <w:rPr>
          <w:b/>
          <w:bCs/>
          <w:szCs w:val="24"/>
        </w:rPr>
      </w:pPr>
      <w:r w:rsidRPr="00A055A9">
        <w:rPr>
          <w:b/>
          <w:bCs/>
          <w:szCs w:val="24"/>
        </w:rPr>
        <w:t>201</w:t>
      </w:r>
      <w:r w:rsidR="00790B61">
        <w:rPr>
          <w:b/>
          <w:bCs/>
          <w:szCs w:val="24"/>
        </w:rPr>
        <w:t>9</w:t>
      </w:r>
    </w:p>
    <w:p w:rsidR="00052599" w:rsidRPr="00A055A9" w:rsidRDefault="00052599" w:rsidP="00052599">
      <w:pPr>
        <w:jc w:val="center"/>
        <w:rPr>
          <w:b/>
          <w:bCs/>
          <w:szCs w:val="24"/>
        </w:rPr>
      </w:pPr>
      <w:r w:rsidRPr="00A055A9">
        <w:rPr>
          <w:b/>
          <w:bCs/>
          <w:szCs w:val="24"/>
        </w:rPr>
        <w:t>Школьный этап</w:t>
      </w:r>
    </w:p>
    <w:p w:rsidR="00052599" w:rsidRPr="00A055A9" w:rsidRDefault="00052599" w:rsidP="00052599">
      <w:pPr>
        <w:jc w:val="center"/>
        <w:rPr>
          <w:b/>
          <w:bCs/>
          <w:szCs w:val="24"/>
        </w:rPr>
      </w:pPr>
    </w:p>
    <w:p w:rsidR="00052599" w:rsidRPr="00A055A9" w:rsidRDefault="00052599" w:rsidP="00052599">
      <w:pPr>
        <w:jc w:val="center"/>
        <w:rPr>
          <w:b/>
          <w:bCs/>
          <w:szCs w:val="24"/>
        </w:rPr>
      </w:pPr>
      <w:r>
        <w:rPr>
          <w:b/>
          <w:szCs w:val="24"/>
        </w:rPr>
        <w:t>9</w:t>
      </w:r>
      <w:r w:rsidRPr="00A055A9">
        <w:rPr>
          <w:b/>
          <w:szCs w:val="24"/>
        </w:rPr>
        <w:t xml:space="preserve"> класс.</w:t>
      </w:r>
    </w:p>
    <w:p w:rsidR="00052599" w:rsidRPr="00A055A9" w:rsidRDefault="00052599" w:rsidP="00052599">
      <w:pPr>
        <w:jc w:val="center"/>
        <w:rPr>
          <w:b/>
          <w:bCs/>
          <w:szCs w:val="24"/>
        </w:rPr>
      </w:pPr>
      <w:r w:rsidRPr="00A055A9">
        <w:rPr>
          <w:b/>
          <w:bCs/>
          <w:szCs w:val="24"/>
        </w:rPr>
        <w:t>Все задания оцениваются в 8 баллов.</w:t>
      </w:r>
    </w:p>
    <w:p w:rsidR="00762C8C" w:rsidRDefault="00052599" w:rsidP="00052599">
      <w:pPr>
        <w:rPr>
          <w:b/>
          <w:bCs/>
          <w:szCs w:val="24"/>
        </w:rPr>
      </w:pPr>
      <w:r w:rsidRPr="00A055A9">
        <w:rPr>
          <w:b/>
          <w:bCs/>
          <w:szCs w:val="24"/>
        </w:rPr>
        <w:t>Ответы должны быть подробными и снабжены пояснениями и рисунками</w:t>
      </w:r>
    </w:p>
    <w:p w:rsidR="00052599" w:rsidRDefault="00052599" w:rsidP="00052599">
      <w:pPr>
        <w:rPr>
          <w:b/>
          <w:bCs/>
          <w:szCs w:val="24"/>
        </w:rPr>
      </w:pPr>
    </w:p>
    <w:p w:rsidR="00052599" w:rsidRDefault="00052599" w:rsidP="0016641C">
      <w:pPr>
        <w:ind w:firstLine="0"/>
        <w:jc w:val="both"/>
        <w:rPr>
          <w:b/>
        </w:rPr>
      </w:pPr>
      <w:r>
        <w:rPr>
          <w:b/>
        </w:rPr>
        <w:t xml:space="preserve">№1. </w:t>
      </w:r>
      <w:r w:rsidR="006331AB">
        <w:rPr>
          <w:b/>
        </w:rPr>
        <w:t>Ночью, даже в полной темноте, звезды становятся видны не у самого горизонта, а чуть выше. Почему?</w:t>
      </w:r>
    </w:p>
    <w:p w:rsidR="006331AB" w:rsidRPr="006331AB" w:rsidRDefault="006331AB" w:rsidP="0016641C">
      <w:pPr>
        <w:ind w:firstLine="0"/>
        <w:jc w:val="both"/>
      </w:pPr>
      <w:r>
        <w:rPr>
          <w:b/>
        </w:rPr>
        <w:t>Решение:</w:t>
      </w:r>
      <w:r>
        <w:t xml:space="preserve"> земная атмосфера поглощает излучение звезд (3 балла). Чем больше толща воздуха, тем сильнее поглощение (2 балла). Для звезд, находящихся на горизонте, путь света в атмосф</w:t>
      </w:r>
      <w:r>
        <w:t>е</w:t>
      </w:r>
      <w:r>
        <w:t>ре максимален, поэтому свет поглощается сильнее всего и поэтому звезды у горизонта не ви</w:t>
      </w:r>
      <w:r>
        <w:t>д</w:t>
      </w:r>
      <w:r>
        <w:t>ны (3 балла).</w:t>
      </w:r>
    </w:p>
    <w:p w:rsidR="00052599" w:rsidRDefault="00052599" w:rsidP="00052599">
      <w:pPr>
        <w:ind w:firstLine="0"/>
        <w:jc w:val="both"/>
      </w:pPr>
    </w:p>
    <w:p w:rsidR="00052599" w:rsidRDefault="00052599" w:rsidP="00052599">
      <w:pPr>
        <w:ind w:firstLine="0"/>
        <w:rPr>
          <w:b/>
        </w:rPr>
      </w:pPr>
      <w:r w:rsidRPr="00052599">
        <w:rPr>
          <w:b/>
          <w:noProof/>
          <w:lang w:eastAsia="ru-RU"/>
        </w:rPr>
        <w:drawing>
          <wp:anchor distT="0" distB="0" distL="114300" distR="114300" simplePos="0" relativeHeight="251658240" behindDoc="0" locked="0" layoutInCell="1" allowOverlap="1" wp14:anchorId="31A673B7" wp14:editId="59B1FC3C">
            <wp:simplePos x="0" y="0"/>
            <wp:positionH relativeFrom="margin">
              <wp:posOffset>38100</wp:posOffset>
            </wp:positionH>
            <wp:positionV relativeFrom="paragraph">
              <wp:posOffset>418465</wp:posOffset>
            </wp:positionV>
            <wp:extent cx="3993121" cy="2458192"/>
            <wp:effectExtent l="0" t="0" r="7620" b="0"/>
            <wp:wrapSquare wrapText="bothSides"/>
            <wp:docPr id="21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93121" cy="245819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52599">
        <w:rPr>
          <w:b/>
        </w:rPr>
        <w:t>№2.</w:t>
      </w:r>
      <w:r>
        <w:t xml:space="preserve"> </w:t>
      </w:r>
      <w:r w:rsidRPr="00843A66">
        <w:rPr>
          <w:b/>
        </w:rPr>
        <w:t>В какое время суток сделан этот снимок?</w:t>
      </w:r>
      <w:r>
        <w:rPr>
          <w:b/>
        </w:rPr>
        <w:br/>
      </w:r>
      <w:r>
        <w:rPr>
          <w:b/>
        </w:rPr>
        <w:br/>
      </w:r>
      <w:r>
        <w:rPr>
          <w:b/>
        </w:rPr>
        <w:br/>
      </w:r>
      <w:r>
        <w:rPr>
          <w:b/>
        </w:rPr>
        <w:br/>
      </w:r>
      <w:r>
        <w:rPr>
          <w:b/>
        </w:rPr>
        <w:br/>
      </w:r>
      <w:r>
        <w:rPr>
          <w:b/>
        </w:rPr>
        <w:br/>
      </w:r>
      <w:r>
        <w:rPr>
          <w:b/>
        </w:rPr>
        <w:br/>
      </w:r>
      <w:r>
        <w:rPr>
          <w:b/>
        </w:rPr>
        <w:br/>
      </w:r>
      <w:r>
        <w:rPr>
          <w:b/>
        </w:rPr>
        <w:br/>
      </w:r>
      <w:r>
        <w:rPr>
          <w:b/>
        </w:rPr>
        <w:br/>
      </w:r>
      <w:r>
        <w:rPr>
          <w:b/>
        </w:rPr>
        <w:br/>
      </w:r>
      <w:r>
        <w:rPr>
          <w:b/>
        </w:rPr>
        <w:br/>
      </w:r>
      <w:r>
        <w:rPr>
          <w:b/>
        </w:rPr>
        <w:br/>
      </w:r>
      <w:r>
        <w:rPr>
          <w:b/>
        </w:rPr>
        <w:br/>
      </w:r>
      <w:r>
        <w:rPr>
          <w:b/>
        </w:rPr>
        <w:br/>
      </w:r>
      <w:r>
        <w:rPr>
          <w:b/>
        </w:rPr>
        <w:br/>
      </w:r>
      <w:r>
        <w:rPr>
          <w:b/>
        </w:rPr>
        <w:br/>
        <w:t xml:space="preserve">Решение: </w:t>
      </w:r>
      <w:r>
        <w:t>снимок сделан вечером в северном полушарии (2 балла), или утром в южном пол</w:t>
      </w:r>
      <w:r>
        <w:t>у</w:t>
      </w:r>
      <w:r>
        <w:t>шарии (3 балла). Выпуклая часть серпа Луны обращена к Солнцу (1 балл), следовательно, в с</w:t>
      </w:r>
      <w:r>
        <w:t>е</w:t>
      </w:r>
      <w:r>
        <w:t>верном полушарии солнце находится в западной стороне горизонта (вечер), в южном полуш</w:t>
      </w:r>
      <w:r>
        <w:t>а</w:t>
      </w:r>
      <w:r>
        <w:t>рии – в восточной (утро) (2 балла).</w:t>
      </w:r>
      <w:r>
        <w:rPr>
          <w:b/>
        </w:rPr>
        <w:br/>
      </w:r>
    </w:p>
    <w:p w:rsidR="00052599" w:rsidRDefault="00052599" w:rsidP="00052599">
      <w:pPr>
        <w:ind w:firstLine="0"/>
        <w:rPr>
          <w:b/>
        </w:rPr>
      </w:pPr>
      <w:r>
        <w:rPr>
          <w:b/>
        </w:rPr>
        <w:t>№3. «Я, когда готовил поход, специально приобрел прекрасный ручной хронометр. Пр</w:t>
      </w:r>
      <w:r>
        <w:rPr>
          <w:b/>
        </w:rPr>
        <w:t>и</w:t>
      </w:r>
      <w:r>
        <w:rPr>
          <w:b/>
        </w:rPr>
        <w:t>обрел и положил в каюте. Пользоваться им не приходилось: шли все время вблизи бер</w:t>
      </w:r>
      <w:r>
        <w:rPr>
          <w:b/>
        </w:rPr>
        <w:t>е</w:t>
      </w:r>
      <w:r>
        <w:rPr>
          <w:b/>
        </w:rPr>
        <w:t>гов. А тут хочешь не хочешь – надо определяться. Ну, спускаюсь в каюту, достаю свой хронометр и обнаруживаю странную перемену в его характере: был прибор как я говорил, ручной, а тут, знаете, полежал без присмотра, без ухода и одичал совершенно, черт знает что показывает: солнце всходит, а на нем полдень, солнце на полдень, а на нем шесть ч</w:t>
      </w:r>
      <w:r>
        <w:rPr>
          <w:b/>
        </w:rPr>
        <w:t>а</w:t>
      </w:r>
      <w:r>
        <w:rPr>
          <w:b/>
        </w:rPr>
        <w:t>сов</w:t>
      </w:r>
      <w:proofErr w:type="gramStart"/>
      <w:r>
        <w:rPr>
          <w:b/>
        </w:rPr>
        <w:t>… У</w:t>
      </w:r>
      <w:proofErr w:type="gramEnd"/>
      <w:r>
        <w:rPr>
          <w:b/>
        </w:rPr>
        <w:t>ж я его и стучал, и тряс, и крутил – ничего не помогло</w:t>
      </w:r>
      <w:proofErr w:type="gramStart"/>
      <w:r>
        <w:rPr>
          <w:b/>
        </w:rPr>
        <w:t>.»</w:t>
      </w:r>
      <w:proofErr w:type="gramEnd"/>
    </w:p>
    <w:p w:rsidR="00052599" w:rsidRDefault="00052599" w:rsidP="00052599">
      <w:pPr>
        <w:ind w:firstLine="0"/>
        <w:jc w:val="right"/>
        <w:rPr>
          <w:b/>
        </w:rPr>
      </w:pPr>
      <w:r>
        <w:rPr>
          <w:b/>
        </w:rPr>
        <w:t xml:space="preserve">«Приключения капитана </w:t>
      </w:r>
      <w:proofErr w:type="spellStart"/>
      <w:r>
        <w:rPr>
          <w:b/>
        </w:rPr>
        <w:t>Врунгеля</w:t>
      </w:r>
      <w:proofErr w:type="spellEnd"/>
      <w:r>
        <w:rPr>
          <w:b/>
        </w:rPr>
        <w:t>».</w:t>
      </w:r>
    </w:p>
    <w:p w:rsidR="00052599" w:rsidRDefault="00052599" w:rsidP="00052599">
      <w:pPr>
        <w:ind w:firstLine="0"/>
        <w:rPr>
          <w:b/>
        </w:rPr>
      </w:pPr>
      <w:r>
        <w:rPr>
          <w:b/>
        </w:rPr>
        <w:t xml:space="preserve">Определите примерно долготу местонахождения капитана </w:t>
      </w:r>
      <w:proofErr w:type="spellStart"/>
      <w:r>
        <w:rPr>
          <w:b/>
        </w:rPr>
        <w:t>Врунгеля</w:t>
      </w:r>
      <w:proofErr w:type="spellEnd"/>
      <w:r>
        <w:rPr>
          <w:b/>
        </w:rPr>
        <w:t>, считая, что он о</w:t>
      </w:r>
      <w:r>
        <w:rPr>
          <w:b/>
        </w:rPr>
        <w:t>т</w:t>
      </w:r>
      <w:r>
        <w:rPr>
          <w:b/>
        </w:rPr>
        <w:t>правился в путь из Петербурга.</w:t>
      </w:r>
    </w:p>
    <w:p w:rsidR="00052599" w:rsidRDefault="0006143B" w:rsidP="00052599">
      <w:pPr>
        <w:ind w:firstLine="0"/>
      </w:pPr>
      <w:r>
        <w:rPr>
          <w:b/>
        </w:rPr>
        <w:t>Решение</w:t>
      </w:r>
      <w:r w:rsidR="00052599">
        <w:rPr>
          <w:b/>
        </w:rPr>
        <w:t xml:space="preserve">: </w:t>
      </w:r>
      <w:r w:rsidR="00052599">
        <w:t xml:space="preserve">хронометр идет по местному времени места отправления. При движении с востока на запад показания хронометра будут обгонять местное время, а при движении с запада на восток – отставать (2 балла). Показания хронометра обгоняют местное время на 6 часов, </w:t>
      </w:r>
      <w:r>
        <w:t>т.е. долгота уменьшилась на 6</w:t>
      </w:r>
      <w:r>
        <w:sym w:font="Symbol" w:char="F0D7"/>
      </w:r>
      <w:r>
        <w:t>15</w:t>
      </w:r>
      <w:r>
        <w:rPr>
          <w:vertAlign w:val="superscript"/>
        </w:rPr>
        <w:t>о</w:t>
      </w:r>
      <w:r>
        <w:t xml:space="preserve"> = 90</w:t>
      </w:r>
      <w:r>
        <w:rPr>
          <w:vertAlign w:val="superscript"/>
        </w:rPr>
        <w:t xml:space="preserve">о </w:t>
      </w:r>
      <w:r>
        <w:t>(3балла)</w:t>
      </w:r>
      <w:r w:rsidR="00052599">
        <w:t>.</w:t>
      </w:r>
      <w:r>
        <w:t xml:space="preserve"> Долгота Петербурга 30</w:t>
      </w:r>
      <w:r>
        <w:rPr>
          <w:vertAlign w:val="superscript"/>
        </w:rPr>
        <w:t>о</w:t>
      </w:r>
      <w:r>
        <w:t>, следовательно, долгота местон</w:t>
      </w:r>
      <w:r>
        <w:t>а</w:t>
      </w:r>
      <w:r>
        <w:t xml:space="preserve">хождения капитана </w:t>
      </w:r>
      <w:proofErr w:type="spellStart"/>
      <w:r>
        <w:t>Врунгеля</w:t>
      </w:r>
      <w:proofErr w:type="spellEnd"/>
      <w:r>
        <w:t xml:space="preserve">  </w:t>
      </w:r>
      <w:r>
        <w:sym w:font="Symbol" w:char="F06C"/>
      </w:r>
      <w:r>
        <w:t xml:space="preserve"> = 30</w:t>
      </w:r>
      <w:r>
        <w:rPr>
          <w:vertAlign w:val="superscript"/>
        </w:rPr>
        <w:t>о</w:t>
      </w:r>
      <w:r>
        <w:t xml:space="preserve"> – 90</w:t>
      </w:r>
      <w:r>
        <w:rPr>
          <w:vertAlign w:val="superscript"/>
        </w:rPr>
        <w:t>о</w:t>
      </w:r>
      <w:r>
        <w:t xml:space="preserve"> = - 60</w:t>
      </w:r>
      <w:r>
        <w:rPr>
          <w:vertAlign w:val="superscript"/>
        </w:rPr>
        <w:t>о</w:t>
      </w:r>
      <w:r>
        <w:t xml:space="preserve"> = 60</w:t>
      </w:r>
      <w:r>
        <w:rPr>
          <w:vertAlign w:val="superscript"/>
        </w:rPr>
        <w:t>о</w:t>
      </w:r>
      <w:r>
        <w:t xml:space="preserve"> западной долготы (3 балла).</w:t>
      </w:r>
    </w:p>
    <w:p w:rsidR="000779B9" w:rsidRDefault="000779B9" w:rsidP="00052599">
      <w:pPr>
        <w:ind w:firstLine="0"/>
      </w:pPr>
    </w:p>
    <w:p w:rsidR="000779B9" w:rsidRDefault="000779B9" w:rsidP="00052599">
      <w:pPr>
        <w:ind w:firstLine="0"/>
        <w:rPr>
          <w:b/>
        </w:rPr>
      </w:pPr>
      <w:r w:rsidRPr="000779B9">
        <w:rPr>
          <w:b/>
        </w:rPr>
        <w:t xml:space="preserve">№4. </w:t>
      </w:r>
      <w:r w:rsidR="000376DE">
        <w:rPr>
          <w:b/>
        </w:rPr>
        <w:t>2018 год начинал</w:t>
      </w:r>
      <w:r>
        <w:rPr>
          <w:b/>
        </w:rPr>
        <w:t>ся с понедельника. А каким днем недели он закончи</w:t>
      </w:r>
      <w:r w:rsidR="00B1217A">
        <w:rPr>
          <w:b/>
        </w:rPr>
        <w:t>л</w:t>
      </w:r>
      <w:bookmarkStart w:id="0" w:name="_GoBack"/>
      <w:bookmarkEnd w:id="0"/>
      <w:r>
        <w:rPr>
          <w:b/>
        </w:rPr>
        <w:t>ся?</w:t>
      </w:r>
      <w:r w:rsidR="00D257C3">
        <w:rPr>
          <w:b/>
        </w:rPr>
        <w:t xml:space="preserve"> Ответ об</w:t>
      </w:r>
      <w:r w:rsidR="00D257C3">
        <w:rPr>
          <w:b/>
        </w:rPr>
        <w:t>ъ</w:t>
      </w:r>
      <w:r w:rsidR="00D257C3">
        <w:rPr>
          <w:b/>
        </w:rPr>
        <w:t>ясните.</w:t>
      </w:r>
    </w:p>
    <w:p w:rsidR="000779B9" w:rsidRPr="00812364" w:rsidRDefault="000779B9" w:rsidP="000779B9">
      <w:pPr>
        <w:ind w:firstLine="0"/>
      </w:pPr>
      <w:r>
        <w:rPr>
          <w:b/>
        </w:rPr>
        <w:t>Решение:</w:t>
      </w:r>
      <w:r w:rsidRPr="000779B9">
        <w:t xml:space="preserve"> </w:t>
      </w:r>
      <w:r w:rsidRPr="00812364">
        <w:t>2018 год</w:t>
      </w:r>
      <w:r w:rsidR="000376DE">
        <w:t xml:space="preserve"> был</w:t>
      </w:r>
      <w:r w:rsidRPr="00812364">
        <w:t xml:space="preserve"> </w:t>
      </w:r>
      <w:proofErr w:type="spellStart"/>
      <w:r w:rsidRPr="00812364">
        <w:t>невисокосный</w:t>
      </w:r>
      <w:proofErr w:type="spellEnd"/>
      <w:r w:rsidRPr="00812364">
        <w:t xml:space="preserve"> (2 балл)</w:t>
      </w:r>
    </w:p>
    <w:p w:rsidR="000779B9" w:rsidRDefault="000779B9" w:rsidP="000779B9">
      <w:pPr>
        <w:ind w:firstLine="0"/>
      </w:pPr>
      <w:r>
        <w:t xml:space="preserve">обычный год 365 </w:t>
      </w:r>
      <w:proofErr w:type="spellStart"/>
      <w:r>
        <w:t>сут</w:t>
      </w:r>
      <w:proofErr w:type="spellEnd"/>
      <w:r>
        <w:t xml:space="preserve"> = 52 недели + 1 день (</w:t>
      </w:r>
      <w:r w:rsidR="005948E4">
        <w:t>3</w:t>
      </w:r>
      <w:r>
        <w:t xml:space="preserve"> балл</w:t>
      </w:r>
      <w:r w:rsidR="005948E4">
        <w:t>а</w:t>
      </w:r>
      <w:r>
        <w:t>)</w:t>
      </w:r>
    </w:p>
    <w:p w:rsidR="000779B9" w:rsidRDefault="000779B9" w:rsidP="000779B9">
      <w:pPr>
        <w:ind w:firstLine="0"/>
      </w:pPr>
      <w:r>
        <w:t>следовательно, 31 декабря 2018 года будет понедельником (</w:t>
      </w:r>
      <w:r w:rsidR="005948E4">
        <w:t>3</w:t>
      </w:r>
      <w:r>
        <w:t xml:space="preserve"> балла)</w:t>
      </w:r>
    </w:p>
    <w:p w:rsidR="000779B9" w:rsidRPr="000779B9" w:rsidRDefault="000779B9" w:rsidP="00052599">
      <w:pPr>
        <w:ind w:firstLine="0"/>
        <w:rPr>
          <w:b/>
        </w:rPr>
      </w:pPr>
    </w:p>
    <w:p w:rsidR="00812364" w:rsidRDefault="00812364" w:rsidP="00052599">
      <w:pPr>
        <w:ind w:firstLine="0"/>
        <w:rPr>
          <w:b/>
        </w:rPr>
      </w:pPr>
      <w:r>
        <w:rPr>
          <w:b/>
        </w:rPr>
        <w:t xml:space="preserve">№5. </w:t>
      </w:r>
      <w:r w:rsidRPr="00812364">
        <w:rPr>
          <w:b/>
        </w:rPr>
        <w:t>Может ли произойти покрытие Венеры Луной во время лунного затмения?</w:t>
      </w:r>
    </w:p>
    <w:p w:rsidR="00812364" w:rsidRDefault="00812364" w:rsidP="00052599">
      <w:pPr>
        <w:ind w:firstLine="0"/>
        <w:rPr>
          <w:b/>
        </w:rPr>
      </w:pPr>
      <w:r>
        <w:rPr>
          <w:b/>
        </w:rPr>
        <w:t>Решение:</w:t>
      </w:r>
    </w:p>
    <w:p w:rsidR="00812364" w:rsidRDefault="00812364" w:rsidP="00052599">
      <w:pPr>
        <w:ind w:firstLine="0"/>
      </w:pPr>
      <w:r>
        <w:t>Нет, не может (2 балла)</w:t>
      </w:r>
      <w:r>
        <w:br/>
        <w:t>Во время лунного затмения Луна находится напротив Солнца (угол Солнце-Земля-Луна равен 180</w:t>
      </w:r>
      <w:r>
        <w:rPr>
          <w:vertAlign w:val="superscript"/>
        </w:rPr>
        <w:t>о</w:t>
      </w:r>
      <w:r>
        <w:t>) (2 балла)</w:t>
      </w:r>
    </w:p>
    <w:p w:rsidR="00812364" w:rsidRDefault="00812364" w:rsidP="00052599">
      <w:pPr>
        <w:ind w:firstLine="0"/>
      </w:pPr>
      <w:r>
        <w:t>Чтобы во время лунного затмения Луна закрыла планету, нужно, чтобы планета находилась дальше от Солнца, чем Земля. Венера находится ближе к Солнцу, чем Земля, поэтому покрытия не будет (4 балла).</w:t>
      </w:r>
    </w:p>
    <w:p w:rsidR="00812364" w:rsidRDefault="00812364" w:rsidP="00052599">
      <w:pPr>
        <w:ind w:firstLine="0"/>
      </w:pPr>
    </w:p>
    <w:p w:rsidR="00812364" w:rsidRPr="00317563" w:rsidRDefault="00812364" w:rsidP="00052599">
      <w:pPr>
        <w:ind w:firstLine="0"/>
        <w:rPr>
          <w:b/>
        </w:rPr>
      </w:pPr>
      <w:r w:rsidRPr="00317563">
        <w:rPr>
          <w:b/>
        </w:rPr>
        <w:t>№6. Определите длину тени спутника Марса Фобоса, если расстоя</w:t>
      </w:r>
      <w:r w:rsidR="00317563" w:rsidRPr="00317563">
        <w:rPr>
          <w:b/>
        </w:rPr>
        <w:t>ние от Марса до Солнца 1,5 а.е</w:t>
      </w:r>
      <w:r w:rsidRPr="00317563">
        <w:rPr>
          <w:b/>
        </w:rPr>
        <w:t>. Можно ли на Марсе увидеть</w:t>
      </w:r>
      <w:r w:rsidR="00317563" w:rsidRPr="00317563">
        <w:rPr>
          <w:b/>
        </w:rPr>
        <w:t xml:space="preserve"> полное затмения Солнца Фобосом?</w:t>
      </w:r>
    </w:p>
    <w:p w:rsidR="00317563" w:rsidRPr="00271926" w:rsidRDefault="00812364" w:rsidP="00052599">
      <w:pPr>
        <w:ind w:firstLine="0"/>
      </w:pPr>
      <w:r>
        <w:br/>
      </w:r>
      <w:r w:rsidR="00317563" w:rsidRPr="00317563">
        <w:rPr>
          <w:b/>
        </w:rPr>
        <w:t xml:space="preserve">Решение: </w:t>
      </w:r>
      <w:r w:rsidR="00271926">
        <w:rPr>
          <w:b/>
        </w:rPr>
        <w:br/>
      </w:r>
      <w:r w:rsidR="00271926" w:rsidRPr="00271926">
        <w:t xml:space="preserve">сделан чертеж </w:t>
      </w:r>
      <w:r w:rsidR="00271926">
        <w:t>–</w:t>
      </w:r>
      <w:r w:rsidR="00271926" w:rsidRPr="00271926">
        <w:t xml:space="preserve"> </w:t>
      </w:r>
      <w:r w:rsidR="00271926">
        <w:t>2 балла</w:t>
      </w:r>
    </w:p>
    <w:p w:rsidR="00317563" w:rsidRDefault="00317563" w:rsidP="00052599">
      <w:pPr>
        <w:ind w:firstLine="0"/>
      </w:pPr>
    </w:p>
    <w:p w:rsidR="00317563" w:rsidRDefault="00317563" w:rsidP="00052599">
      <w:pPr>
        <w:ind w:firstLine="0"/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75809</wp:posOffset>
                </wp:positionV>
                <wp:extent cx="6171809" cy="1494693"/>
                <wp:effectExtent l="0" t="0" r="19685" b="0"/>
                <wp:wrapNone/>
                <wp:docPr id="14" name="Группа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71809" cy="1494693"/>
                          <a:chOff x="0" y="0"/>
                          <a:chExt cx="6171809" cy="1494693"/>
                        </a:xfrm>
                      </wpg:grpSpPr>
                      <wps:wsp>
                        <wps:cNvPr id="1" name="Овал 1"/>
                        <wps:cNvSpPr/>
                        <wps:spPr>
                          <a:xfrm>
                            <a:off x="0" y="0"/>
                            <a:ext cx="1160584" cy="1186961"/>
                          </a:xfrm>
                          <a:prstGeom prst="ellips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" name="Овал 2"/>
                        <wps:cNvSpPr/>
                        <wps:spPr>
                          <a:xfrm>
                            <a:off x="1837592" y="202223"/>
                            <a:ext cx="764540" cy="782320"/>
                          </a:xfrm>
                          <a:prstGeom prst="ellips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Прямая соединительная линия 3"/>
                        <wps:cNvCnPr/>
                        <wps:spPr>
                          <a:xfrm flipV="1">
                            <a:off x="562707" y="26376"/>
                            <a:ext cx="70339" cy="580097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" name="Прямая соединительная линия 4"/>
                        <wps:cNvCnPr/>
                        <wps:spPr>
                          <a:xfrm flipV="1">
                            <a:off x="2198077" y="211015"/>
                            <a:ext cx="43961" cy="413238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" name="Прямая соединительная линия 6"/>
                        <wps:cNvCnPr/>
                        <wps:spPr>
                          <a:xfrm>
                            <a:off x="615461" y="0"/>
                            <a:ext cx="5539154" cy="651119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" name="Прямая соединительная линия 7"/>
                        <wps:cNvCnPr/>
                        <wps:spPr>
                          <a:xfrm>
                            <a:off x="536330" y="624253"/>
                            <a:ext cx="5635479" cy="35657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" name="Надпись 9"/>
                        <wps:cNvSpPr txBox="1"/>
                        <wps:spPr>
                          <a:xfrm>
                            <a:off x="246184" y="1257300"/>
                            <a:ext cx="720969" cy="237393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317563" w:rsidRDefault="00317563" w:rsidP="00317563">
                              <w:pPr>
                                <w:ind w:firstLine="0"/>
                              </w:pPr>
                              <w:r>
                                <w:t>Солнце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Надпись 11"/>
                        <wps:cNvSpPr txBox="1"/>
                        <wps:spPr>
                          <a:xfrm>
                            <a:off x="1899138" y="1081453"/>
                            <a:ext cx="720969" cy="237393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317563" w:rsidRDefault="00317563" w:rsidP="00317563">
                              <w:pPr>
                                <w:ind w:firstLine="0"/>
                              </w:pPr>
                              <w:r>
                                <w:t>Фобос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Надпись 12"/>
                        <wps:cNvSpPr txBox="1"/>
                        <wps:spPr>
                          <a:xfrm>
                            <a:off x="1336430" y="729761"/>
                            <a:ext cx="254977" cy="237393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317563" w:rsidRDefault="00317563" w:rsidP="00317563">
                              <w:pPr>
                                <w:ind w:firstLine="0"/>
                              </w:pPr>
                              <w:r>
                                <w:t>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Надпись 13"/>
                        <wps:cNvSpPr txBox="1"/>
                        <wps:spPr>
                          <a:xfrm>
                            <a:off x="3692769" y="729761"/>
                            <a:ext cx="237392" cy="237393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317563" w:rsidRDefault="00317563" w:rsidP="00317563">
                              <w:pPr>
                                <w:ind w:firstLine="0"/>
                              </w:pPr>
                              <w:r>
                                <w:t>х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15="http://schemas.microsoft.com/office/word/2012/wordml">
            <w:pict>
              <v:group id="Группа 14" o:spid="_x0000_s1026" style="position:absolute;margin-left:434.75pt;margin-top:5.95pt;width:485.95pt;height:117.7pt;z-index:251672576;mso-position-horizontal:right;mso-position-horizontal-relative:margin" coordsize="61718,149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">
                <v:oval id="Овал 1" o:spid="_x0000_s1027" style="position:absolute;width:11605;height:1186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ayeGcEA&#10;AADaAAAADwAAAGRycy9kb3ducmV2LnhtbERPzWrCQBC+F3yHZQQvRTdaGiRmIypKeyo07QMM2Wk2&#10;NTsbsquJffquUOhp+Ph+J9+OthVX6n3jWMFykYAgrpxuuFbw+XGar0H4gKyxdUwKbuRhW0wecsy0&#10;G/idrmWoRQxhn6ECE0KXSekrQxb9wnXEkftyvcUQYV9L3eMQw20rV0mSSosNxwaDHR0MVefyYhWk&#10;69XTkZbHfTqYn/HZ+reX7+5Rqdl03G1ABBrDv/jP/arjfLi/cr+y+A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WsnhnBAAAA2gAAAA8AAAAAAAAAAAAAAAAAmAIAAGRycy9kb3du&#10;cmV2LnhtbFBLBQYAAAAABAAEAPUAAACGAwAAAAA=&#10;" fillcolor="white [3201]" strokecolor="black [3213]" strokeweight="1pt">
                  <v:stroke joinstyle="miter"/>
                </v:oval>
                <v:oval id="Овал 2" o:spid="_x0000_s1028" style="position:absolute;left:18375;top:2022;width:7646;height:782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X4AbsQA&#10;AADaAAAADwAAAGRycy9kb3ducmV2LnhtbESP0WrCQBRE3wv9h+UWfCl1Y0qDRDehFaU+FWr7AZfs&#10;NRvN3g3Z1US/3i0UfBxm5gyzLEfbijP1vnGsYDZNQBBXTjdcK/j92bzMQfiArLF1TAou5KEsHh+W&#10;mGs38Dedd6EWEcI+RwUmhC6X0leGLPqp64ijt3e9xRBlX0vd4xDhtpVpkmTSYsNxwWBHK0PVcXey&#10;CrJ5+rqm2fojG8x1fLP+6/PQPSs1eRrfFyACjeEe/m9vtYIU/q7EGyCL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V+AG7EAAAA2gAAAA8AAAAAAAAAAAAAAAAAmAIAAGRycy9k&#10;b3ducmV2LnhtbFBLBQYAAAAABAAEAPUAAACJAwAAAAA=&#10;" fillcolor="white [3201]" strokecolor="black [3213]" strokeweight="1pt">
                  <v:stroke joinstyle="miter"/>
                </v:oval>
                <v:line id="Прямая соединительная линия 3" o:spid="_x0000_s1029" style="position:absolute;flip:y;visibility:visible;mso-wrap-style:square" from="5627,263" to="6330,60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" strokecolor="black [3200]" strokeweight=".5pt">
                  <v:stroke joinstyle="miter"/>
                </v:line>
                <v:line id="Прямая соединительная линия 4" o:spid="_x0000_s1030" style="position:absolute;flip:y;visibility:visible;mso-wrap-style:square" from="21980,2110" to="22420,624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" strokecolor="black [3200]" strokeweight=".5pt">
                  <v:stroke joinstyle="miter"/>
                </v:line>
                <v:line id="Прямая соединительная линия 6" o:spid="_x0000_s1031" style="position:absolute;visibility:visible;mso-wrap-style:square" from="6154,0" to="61546,651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aRPXsQAAADaAAAADwAAAGRycy9kb3ducmV2LnhtbESPQWvCQBSE70L/w/IKXsRsakE0ZpUi&#10;LRQq2sbF8yP7moRm34bsVtN/3xUEj8PMfMPkm8G24ky9bxwreEpSEMSlMw1XCvTxbboA4QOywdYx&#10;KfgjD5v1wyjHzLgLf9G5CJWIEPYZKqhD6DIpfVmTRZ+4jjh63663GKLsK2l6vES4beUsTefSYsNx&#10;ocaOtjWVP8WvVfChl6fJ82GhtT0We/zUzetht1Vq/Di8rEAEGsI9fGu/GwVzuF6JN0Cu/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hpE9exAAAANoAAAAPAAAAAAAAAAAA&#10;AAAAAKECAABkcnMvZG93bnJldi54bWxQSwUGAAAAAAQABAD5AAAAkgMAAAAA&#10;" strokecolor="black [3200]" strokeweight=".5pt">
                  <v:stroke joinstyle="miter"/>
                </v:line>
                <v:line id="Прямая соединительная линия 7" o:spid="_x0000_s1032" style="position:absolute;visibility:visible;mso-wrap-style:square" from="5363,6242" to="61718,65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ujqxcQAAADaAAAADwAAAGRycy9kb3ducmV2LnhtbESPQWvCQBSE70L/w/IKXqRutGDT1FVE&#10;LBQUbePS8yP7moRm34bsqum/dwWhx2FmvmHmy9424kydrx0rmIwTEMSFMzWXCvTx/SkF4QOywcYx&#10;KfgjD8vFw2COmXEX/qJzHkoRIewzVFCF0GZS+qIii37sWuLo/bjOYoiyK6Xp8BLhtpHTJJlJizXH&#10;hQpbWldU/OYnq2CrX79Hz4dUa3vM9/ip681ht1Zq+Niv3kAE6sN/+N7+MApe4HYl3gC5uA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O6OrFxAAAANoAAAAPAAAAAAAAAAAA&#10;AAAAAKECAABkcnMvZG93bnJldi54bWxQSwUGAAAAAAQABAD5AAAAkgMAAAAA&#10;" strokecolor="black [3200]" strokeweight=".5pt">
                  <v:stroke joinstyle="miter"/>
                </v:lin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Надпись 9" o:spid="_x0000_s1033" type="#_x0000_t202" style="position:absolute;left:2461;top:12573;width:7210;height:237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BCof8UA&#10;AADaAAAADwAAAGRycy9kb3ducmV2LnhtbESPQWvCQBSE7wX/w/KEXkrdVKmt0VWKtCreNFXx9sg+&#10;k2D2bchuk/jv3UKhx2FmvmFmi86UoqHaFZYVvAwiEMSp1QVnCr6Tr+d3EM4jaywtk4IbOVjMew8z&#10;jLVteUfN3mciQNjFqCD3voqldGlOBt3AVsTBu9jaoA+yzqSusQ1wU8phFI2lwYLDQo4VLXNKr/sf&#10;o+D8lJ22rlsd2tHrqPpcN8nbUSdKPfa7jykIT53/D/+1N1rBBH6vhBsg5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AEKh/xQAAANoAAAAPAAAAAAAAAAAAAAAAAJgCAABkcnMv&#10;ZG93bnJldi54bWxQSwUGAAAAAAQABAD1AAAAigMAAAAA&#10;" fillcolor="white [3201]" stroked="f" strokeweight=".5pt">
                  <v:textbox>
                    <w:txbxContent>
                      <w:p w:rsidR="00317563" w:rsidRDefault="00317563" w:rsidP="00317563">
                        <w:pPr>
                          <w:ind w:firstLine="0"/>
                        </w:pPr>
                        <w:r>
                          <w:t>Солнце</w:t>
                        </w:r>
                      </w:p>
                    </w:txbxContent>
                  </v:textbox>
                </v:shape>
                <v:shape id="Надпись 11" o:spid="_x0000_s1034" type="#_x0000_t202" style="position:absolute;left:18991;top:10814;width:7210;height:237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a/iQ8MA&#10;AADbAAAADwAAAGRycy9kb3ducmV2LnhtbERPS2vCQBC+F/wPyxS8FN1Y8UHqKqXUB9402tLbkJ0m&#10;wexsyK5J/PeuUOhtPr7nLFadKUVDtSssKxgNIxDEqdUFZwpOyXowB+E8ssbSMim4kYPVsve0wFjb&#10;lg/UHH0mQgi7GBXk3lexlC7NyaAb2oo4cL+2NugDrDOpa2xDuCnlaxRNpcGCQ0OOFX3klF6OV6Pg&#10;5yX73rtuc27Hk3H1uW2S2ZdOlOo/d+9vIDx1/l/8597pMH8Ej1/CAXJ5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a/iQ8MAAADbAAAADwAAAAAAAAAAAAAAAACYAgAAZHJzL2Rv&#10;d25yZXYueG1sUEsFBgAAAAAEAAQA9QAAAIgDAAAAAA==&#10;" fillcolor="white [3201]" stroked="f" strokeweight=".5pt">
                  <v:textbox>
                    <w:txbxContent>
                      <w:p w:rsidR="00317563" w:rsidRDefault="00317563" w:rsidP="00317563">
                        <w:pPr>
                          <w:ind w:firstLine="0"/>
                        </w:pPr>
                        <w:r>
                          <w:t>Фобос</w:t>
                        </w:r>
                      </w:p>
                    </w:txbxContent>
                  </v:textbox>
                </v:shape>
                <v:shape id="Надпись 12" o:spid="_x0000_s1035" type="#_x0000_t202" style="position:absolute;left:13364;top:7297;width:2550;height:237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X18NMMA&#10;AADbAAAADwAAAGRycy9kb3ducmV2LnhtbERPS2vCQBC+C/6HZYRepG5UqiW6ioh90FuTVvE2ZMck&#10;mJ0N2W2S/vtuQfA2H99z1tveVKKlxpWWFUwnEQjizOqScwVf6cvjMwjnkTVWlknBLznYboaDNcba&#10;dvxJbeJzEULYxaig8L6OpXRZQQbdxNbEgbvYxqAPsMmlbrAL4aaSsyhaSIMlh4YCa9oXlF2TH6Pg&#10;PM5PH65//e7mT/P68Namy6NOlXoY9bsVCE+9v4tv7ncd5s/g/5dwgNz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X18NMMAAADbAAAADwAAAAAAAAAAAAAAAACYAgAAZHJzL2Rv&#10;d25yZXYueG1sUEsFBgAAAAAEAAQA9QAAAIgDAAAAAA==&#10;" fillcolor="white [3201]" stroked="f" strokeweight=".5pt">
                  <v:textbox>
                    <w:txbxContent>
                      <w:p w:rsidR="00317563" w:rsidRDefault="00317563" w:rsidP="00317563">
                        <w:pPr>
                          <w:ind w:firstLine="0"/>
                        </w:pPr>
                        <w:r>
                          <w:t>а</w:t>
                        </w:r>
                      </w:p>
                    </w:txbxContent>
                  </v:textbox>
                </v:shape>
                <v:shape id="Надпись 13" o:spid="_x0000_s1036" type="#_x0000_t202" style="position:absolute;left:36927;top:7297;width:2374;height:237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jHZr8MA&#10;AADbAAAADwAAAGRycy9kb3ducmV2LnhtbERPS2vCQBC+C/0PyxS8SN1o6IPUVUTUircabeltyE6T&#10;YHY2ZNck/fduQfA2H99zZoveVKKlxpWWFUzGEQjizOqScwXHdPP0BsJ5ZI2VZVLwRw4W84fBDBNt&#10;O/6k9uBzEULYJaig8L5OpHRZQQbd2NbEgfu1jUEfYJNL3WAXwk0lp1H0Ig2WHBoKrGlVUHY+XIyC&#10;n1H+vXf99tTFz3G9/mjT1y+dKjV87JfvIDz1/i6+uXc6zI/h/5dwgJxf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jHZr8MAAADbAAAADwAAAAAAAAAAAAAAAACYAgAAZHJzL2Rv&#10;d25yZXYueG1sUEsFBgAAAAAEAAQA9QAAAIgDAAAAAA==&#10;" fillcolor="white [3201]" stroked="f" strokeweight=".5pt">
                  <v:textbox>
                    <w:txbxContent>
                      <w:p w:rsidR="00317563" w:rsidRDefault="00317563" w:rsidP="00317563">
                        <w:pPr>
                          <w:ind w:firstLine="0"/>
                        </w:pPr>
                        <w:r>
                          <w:t>х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317563" w:rsidRDefault="00317563" w:rsidP="00052599">
      <w:pPr>
        <w:ind w:firstLine="0"/>
      </w:pPr>
    </w:p>
    <w:p w:rsidR="00317563" w:rsidRDefault="00317563" w:rsidP="00052599">
      <w:pPr>
        <w:ind w:firstLine="0"/>
      </w:pPr>
    </w:p>
    <w:p w:rsidR="00317563" w:rsidRDefault="00317563" w:rsidP="00052599">
      <w:pPr>
        <w:ind w:firstLine="0"/>
      </w:pPr>
    </w:p>
    <w:p w:rsidR="00317563" w:rsidRDefault="00317563" w:rsidP="00052599">
      <w:pPr>
        <w:ind w:firstLine="0"/>
      </w:pPr>
    </w:p>
    <w:p w:rsidR="00317563" w:rsidRDefault="00317563" w:rsidP="00052599">
      <w:pPr>
        <w:ind w:firstLine="0"/>
      </w:pPr>
    </w:p>
    <w:p w:rsidR="00317563" w:rsidRDefault="00317563" w:rsidP="00052599">
      <w:pPr>
        <w:ind w:firstLine="0"/>
      </w:pPr>
    </w:p>
    <w:p w:rsidR="00317563" w:rsidRDefault="00317563" w:rsidP="00052599">
      <w:pPr>
        <w:ind w:firstLine="0"/>
      </w:pPr>
    </w:p>
    <w:p w:rsidR="00317563" w:rsidRPr="00271926" w:rsidRDefault="00812364" w:rsidP="00271926">
      <w:pPr>
        <w:spacing w:line="300" w:lineRule="auto"/>
        <w:ind w:firstLine="0"/>
        <w:rPr>
          <w:szCs w:val="24"/>
        </w:rPr>
      </w:pPr>
      <w:r>
        <w:br/>
      </w:r>
      <w:r>
        <w:br/>
      </w:r>
      <w:r w:rsidR="00317563" w:rsidRPr="00271926">
        <w:rPr>
          <w:szCs w:val="24"/>
        </w:rPr>
        <w:t>из подобия треугольников:</w:t>
      </w:r>
    </w:p>
    <w:p w:rsidR="00317563" w:rsidRPr="00271926" w:rsidRDefault="00B1217A" w:rsidP="00271926">
      <w:pPr>
        <w:spacing w:line="300" w:lineRule="auto"/>
        <w:ind w:firstLine="0"/>
        <w:rPr>
          <w:szCs w:val="24"/>
        </w:rPr>
      </w:pPr>
      <m:oMath>
        <m:f>
          <m:fPr>
            <m:ctrlPr>
              <w:rPr>
                <w:rFonts w:ascii="Cambria Math" w:hAnsi="Cambria Math"/>
                <w:i/>
                <w:szCs w:val="24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Cs w:val="24"/>
                    <w:lang w:val="en-US"/>
                  </w:rPr>
                  <m:t>R</m:t>
                </m:r>
              </m:e>
              <m:sub>
                <m:r>
                  <w:rPr>
                    <w:rFonts w:ascii="Cambria Math" w:hAnsi="Cambria Math"/>
                    <w:szCs w:val="24"/>
                  </w:rPr>
                  <m:t>ф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Cs w:val="24"/>
                    <w:lang w:val="en-US"/>
                  </w:rPr>
                  <m:t>R</m:t>
                </m:r>
              </m:e>
              <m:sub>
                <m:r>
                  <w:rPr>
                    <w:rFonts w:ascii="Cambria Math" w:hAnsi="Cambria Math"/>
                    <w:szCs w:val="24"/>
                    <w:lang w:val="en-US"/>
                  </w:rPr>
                  <m:t>c</m:t>
                </m:r>
              </m:sub>
            </m:sSub>
          </m:den>
        </m:f>
        <m:r>
          <w:rPr>
            <w:rFonts w:ascii="Cambria Math" w:hAnsi="Cambria Math"/>
            <w:szCs w:val="24"/>
          </w:rPr>
          <m:t xml:space="preserve">= </m:t>
        </m:r>
        <m:f>
          <m:fPr>
            <m:ctrlPr>
              <w:rPr>
                <w:rFonts w:ascii="Cambria Math" w:hAnsi="Cambria Math"/>
                <w:i/>
                <w:szCs w:val="24"/>
              </w:rPr>
            </m:ctrlPr>
          </m:fPr>
          <m:num>
            <m:r>
              <w:rPr>
                <w:rFonts w:ascii="Cambria Math" w:hAnsi="Cambria Math"/>
                <w:szCs w:val="24"/>
              </w:rPr>
              <m:t>x</m:t>
            </m:r>
          </m:num>
          <m:den>
            <m:r>
              <w:rPr>
                <w:rFonts w:ascii="Cambria Math" w:hAnsi="Cambria Math"/>
                <w:szCs w:val="24"/>
              </w:rPr>
              <m:t>a+x</m:t>
            </m:r>
          </m:den>
        </m:f>
      </m:oMath>
      <w:r w:rsidR="00271926" w:rsidRPr="00271926">
        <w:rPr>
          <w:szCs w:val="24"/>
        </w:rPr>
        <w:t xml:space="preserve">  </w:t>
      </w:r>
      <w:r w:rsidR="00271926">
        <w:rPr>
          <w:szCs w:val="24"/>
        </w:rPr>
        <w:t>(2 балла)</w:t>
      </w:r>
    </w:p>
    <w:p w:rsidR="00271926" w:rsidRPr="00271926" w:rsidRDefault="00317563" w:rsidP="00271926">
      <w:pPr>
        <w:spacing w:line="300" w:lineRule="auto"/>
        <w:ind w:firstLine="0"/>
        <w:rPr>
          <w:szCs w:val="24"/>
        </w:rPr>
      </w:pPr>
      <w:r w:rsidRPr="00271926">
        <w:rPr>
          <w:szCs w:val="24"/>
        </w:rPr>
        <w:t xml:space="preserve">Где </w:t>
      </w:r>
      <w:r w:rsidRPr="00271926">
        <w:rPr>
          <w:szCs w:val="24"/>
          <w:lang w:val="en-US"/>
        </w:rPr>
        <w:t>R</w:t>
      </w:r>
      <w:r w:rsidRPr="00271926">
        <w:rPr>
          <w:szCs w:val="24"/>
          <w:vertAlign w:val="subscript"/>
        </w:rPr>
        <w:t>ф</w:t>
      </w:r>
      <w:r w:rsidRPr="00271926">
        <w:rPr>
          <w:szCs w:val="24"/>
        </w:rPr>
        <w:t xml:space="preserve"> – радиус Фобоса, </w:t>
      </w:r>
      <w:r w:rsidRPr="00271926">
        <w:rPr>
          <w:szCs w:val="24"/>
          <w:lang w:val="en-US"/>
        </w:rPr>
        <w:t>R</w:t>
      </w:r>
      <w:r w:rsidRPr="00271926">
        <w:rPr>
          <w:szCs w:val="24"/>
          <w:vertAlign w:val="subscript"/>
        </w:rPr>
        <w:t>с</w:t>
      </w:r>
      <w:r w:rsidRPr="00271926">
        <w:rPr>
          <w:szCs w:val="24"/>
        </w:rPr>
        <w:t xml:space="preserve"> – радиус Солнца, а </w:t>
      </w:r>
      <w:r w:rsidR="00271926" w:rsidRPr="00271926">
        <w:rPr>
          <w:szCs w:val="24"/>
        </w:rPr>
        <w:t>–</w:t>
      </w:r>
      <w:r w:rsidRPr="00271926">
        <w:rPr>
          <w:szCs w:val="24"/>
        </w:rPr>
        <w:t xml:space="preserve"> </w:t>
      </w:r>
      <w:r w:rsidR="00271926" w:rsidRPr="00271926">
        <w:rPr>
          <w:szCs w:val="24"/>
        </w:rPr>
        <w:t>расстояние от Марса до Солнца.</w:t>
      </w:r>
    </w:p>
    <w:p w:rsidR="00271926" w:rsidRDefault="00271926" w:rsidP="00271926">
      <w:pPr>
        <w:spacing w:line="300" w:lineRule="auto"/>
        <w:ind w:firstLine="0"/>
        <w:rPr>
          <w:szCs w:val="24"/>
        </w:rPr>
      </w:pPr>
      <w:r w:rsidRPr="00271926">
        <w:rPr>
          <w:szCs w:val="24"/>
        </w:rPr>
        <w:t>Отсюда х = 3573 км</w:t>
      </w:r>
      <w:r>
        <w:rPr>
          <w:szCs w:val="24"/>
        </w:rPr>
        <w:t xml:space="preserve"> (2 балла).</w:t>
      </w:r>
      <w:r w:rsidRPr="00271926">
        <w:rPr>
          <w:szCs w:val="24"/>
        </w:rPr>
        <w:t xml:space="preserve"> </w:t>
      </w:r>
    </w:p>
    <w:p w:rsidR="00317563" w:rsidRPr="00271926" w:rsidRDefault="00271926" w:rsidP="00271926">
      <w:pPr>
        <w:spacing w:line="300" w:lineRule="auto"/>
        <w:ind w:firstLine="0"/>
        <w:rPr>
          <w:i/>
          <w:szCs w:val="24"/>
        </w:rPr>
      </w:pPr>
      <w:r>
        <w:rPr>
          <w:szCs w:val="24"/>
        </w:rPr>
        <w:t>Длина тени х</w:t>
      </w:r>
      <w:r w:rsidRPr="00271926">
        <w:rPr>
          <w:szCs w:val="24"/>
        </w:rPr>
        <w:t xml:space="preserve"> меньше радиуса орбиты Фобоса (т.е. тень Фобоса не достигает поверхности Ма</w:t>
      </w:r>
      <w:r w:rsidRPr="00271926">
        <w:rPr>
          <w:szCs w:val="24"/>
        </w:rPr>
        <w:t>р</w:t>
      </w:r>
      <w:r w:rsidRPr="00271926">
        <w:rPr>
          <w:szCs w:val="24"/>
        </w:rPr>
        <w:t xml:space="preserve">са), поэтому полное затмение Солнца Фобосом на Марсе увидеть нельзя. </w:t>
      </w:r>
      <w:r>
        <w:rPr>
          <w:szCs w:val="24"/>
        </w:rPr>
        <w:t>(2 балла)</w:t>
      </w:r>
    </w:p>
    <w:p w:rsidR="00317563" w:rsidRPr="00271926" w:rsidRDefault="00317563" w:rsidP="00271926">
      <w:pPr>
        <w:spacing w:line="300" w:lineRule="auto"/>
        <w:ind w:firstLine="0"/>
        <w:rPr>
          <w:i/>
          <w:szCs w:val="24"/>
        </w:rPr>
      </w:pPr>
    </w:p>
    <w:p w:rsidR="00317563" w:rsidRDefault="00317563" w:rsidP="00052599">
      <w:pPr>
        <w:ind w:firstLine="0"/>
        <w:rPr>
          <w:i/>
        </w:rPr>
      </w:pPr>
    </w:p>
    <w:p w:rsidR="00052599" w:rsidRPr="00D257C3" w:rsidRDefault="00D257C3" w:rsidP="00052599">
      <w:pPr>
        <w:ind w:firstLine="0"/>
        <w:rPr>
          <w:i/>
        </w:rPr>
      </w:pPr>
      <w:r w:rsidRPr="00D257C3">
        <w:rPr>
          <w:i/>
        </w:rPr>
        <w:t>Справочные данные: долгота Петербурга 30</w:t>
      </w:r>
      <w:r w:rsidRPr="00D257C3">
        <w:rPr>
          <w:i/>
          <w:vertAlign w:val="superscript"/>
        </w:rPr>
        <w:t>о</w:t>
      </w:r>
      <w:r w:rsidR="00317563">
        <w:rPr>
          <w:i/>
        </w:rPr>
        <w:t>, 1 а.е. = 1,496</w:t>
      </w:r>
      <w:r w:rsidR="00317563">
        <w:rPr>
          <w:i/>
        </w:rPr>
        <w:sym w:font="Symbol" w:char="F0D7"/>
      </w:r>
      <w:r w:rsidR="00317563">
        <w:rPr>
          <w:i/>
        </w:rPr>
        <w:t>10</w:t>
      </w:r>
      <w:r w:rsidR="00317563">
        <w:rPr>
          <w:i/>
          <w:vertAlign w:val="superscript"/>
        </w:rPr>
        <w:t>8</w:t>
      </w:r>
      <w:r w:rsidR="00317563">
        <w:rPr>
          <w:i/>
        </w:rPr>
        <w:t xml:space="preserve"> км, радиус Солнца 7</w:t>
      </w:r>
      <w:r w:rsidR="00317563">
        <w:rPr>
          <w:i/>
        </w:rPr>
        <w:sym w:font="Symbol" w:char="F0D7"/>
      </w:r>
      <w:r w:rsidR="00317563">
        <w:rPr>
          <w:i/>
        </w:rPr>
        <w:t>10</w:t>
      </w:r>
      <w:r w:rsidR="00317563">
        <w:rPr>
          <w:i/>
          <w:vertAlign w:val="superscript"/>
        </w:rPr>
        <w:t>5</w:t>
      </w:r>
      <w:r w:rsidR="00317563">
        <w:rPr>
          <w:i/>
        </w:rPr>
        <w:t xml:space="preserve"> км, р</w:t>
      </w:r>
      <w:r w:rsidR="00317563">
        <w:rPr>
          <w:i/>
        </w:rPr>
        <w:t>а</w:t>
      </w:r>
      <w:r w:rsidR="00317563">
        <w:rPr>
          <w:i/>
        </w:rPr>
        <w:t>диус Фобоса 11 км, радиус орбиты Фобоса 9400 км.</w:t>
      </w:r>
      <w:r w:rsidR="00052599" w:rsidRPr="00D257C3">
        <w:rPr>
          <w:i/>
        </w:rPr>
        <w:br/>
      </w:r>
      <w:r w:rsidR="00052599" w:rsidRPr="00D257C3">
        <w:rPr>
          <w:i/>
        </w:rPr>
        <w:br/>
      </w:r>
    </w:p>
    <w:sectPr w:rsidR="00052599" w:rsidRPr="00D257C3" w:rsidSect="00052599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2599"/>
    <w:rsid w:val="000376DE"/>
    <w:rsid w:val="00052599"/>
    <w:rsid w:val="0006143B"/>
    <w:rsid w:val="000779B9"/>
    <w:rsid w:val="0016641C"/>
    <w:rsid w:val="00271926"/>
    <w:rsid w:val="00317563"/>
    <w:rsid w:val="005948E4"/>
    <w:rsid w:val="006331AB"/>
    <w:rsid w:val="00762C8C"/>
    <w:rsid w:val="00790B61"/>
    <w:rsid w:val="00812364"/>
    <w:rsid w:val="008856E1"/>
    <w:rsid w:val="00B1217A"/>
    <w:rsid w:val="00C708D1"/>
    <w:rsid w:val="00D257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2599"/>
    <w:pPr>
      <w:ind w:firstLine="709"/>
    </w:pPr>
    <w:rPr>
      <w:rFonts w:eastAsia="Calibri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317563"/>
    <w:rPr>
      <w:color w:val="808080"/>
    </w:rPr>
  </w:style>
  <w:style w:type="paragraph" w:styleId="a4">
    <w:name w:val="Balloon Text"/>
    <w:basedOn w:val="a"/>
    <w:link w:val="a5"/>
    <w:uiPriority w:val="99"/>
    <w:semiHidden/>
    <w:unhideWhenUsed/>
    <w:rsid w:val="00790B6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90B61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2599"/>
    <w:pPr>
      <w:ind w:firstLine="709"/>
    </w:pPr>
    <w:rPr>
      <w:rFonts w:eastAsia="Calibri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317563"/>
    <w:rPr>
      <w:color w:val="808080"/>
    </w:rPr>
  </w:style>
  <w:style w:type="paragraph" w:styleId="a4">
    <w:name w:val="Balloon Text"/>
    <w:basedOn w:val="a"/>
    <w:link w:val="a5"/>
    <w:uiPriority w:val="99"/>
    <w:semiHidden/>
    <w:unhideWhenUsed/>
    <w:rsid w:val="00790B6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90B61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511</Words>
  <Characters>2913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3418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Пользовтель</dc:creator>
  <cp:lastModifiedBy>HP</cp:lastModifiedBy>
  <cp:revision>2</cp:revision>
  <dcterms:created xsi:type="dcterms:W3CDTF">2019-09-25T17:30:00Z</dcterms:created>
  <dcterms:modified xsi:type="dcterms:W3CDTF">2019-09-25T17:30:00Z</dcterms:modified>
</cp:coreProperties>
</file>